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E1" w:rsidRDefault="00F0258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B0EE1" w:rsidRDefault="00F0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B0EE1" w:rsidRDefault="00F0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B0EE1" w:rsidRDefault="00F0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B0EE1" w:rsidRDefault="00AF7C5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02586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</w:p>
    <w:p w:rsidR="006B0EE1" w:rsidRDefault="00AF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proofErr w:type="gramStart"/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B0EE1" w:rsidRDefault="00F02586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B0EE1" w:rsidRDefault="00F0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B0EE1" w:rsidRDefault="00AF7C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B0EE1" w:rsidRDefault="00F02586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F7C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F7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10.30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0EE1" w:rsidRDefault="00AF7C5E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586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0EE1" w:rsidRDefault="00AF7C5E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B0EE1" w:rsidRDefault="006B0EE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0EE1" w:rsidRDefault="00F0258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F7C5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B0EE1" w:rsidRDefault="006B0EE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0EE1" w:rsidRDefault="00AF7C5E">
      <w:pPr>
        <w:tabs>
          <w:tab w:val="left" w:pos="1134"/>
        </w:tabs>
        <w:ind w:firstLineChars="600" w:firstLine="144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Osamnaeste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eastAsia="Times New Roman"/>
          <w:szCs w:val="24"/>
          <w:lang w:val="sr-Cyrl-RS" w:eastAsia="en-GB"/>
        </w:rPr>
        <w:tab/>
      </w:r>
    </w:p>
    <w:p w:rsidR="006B0EE1" w:rsidRPr="00AF7C5E" w:rsidRDefault="00F02586" w:rsidP="0088124F">
      <w:pPr>
        <w:pStyle w:val="ListParagraph"/>
        <w:numPr>
          <w:ilvl w:val="0"/>
          <w:numId w:val="1"/>
        </w:numPr>
        <w:spacing w:after="120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izmeni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Trećeg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AF7C5E"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AF7C5E" w:rsidRPr="00AF7C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>“,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>: 06-2/21-25-2);</w:t>
      </w:r>
    </w:p>
    <w:p w:rsidR="006B0EE1" w:rsidRPr="00AF7C5E" w:rsidRDefault="00F02586" w:rsidP="00F47C39">
      <w:pPr>
        <w:pStyle w:val="ListParagraph"/>
        <w:numPr>
          <w:ilvl w:val="0"/>
          <w:numId w:val="1"/>
        </w:numPr>
        <w:spacing w:after="120"/>
        <w:ind w:left="63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AF7C5E"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AF7C5E"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AF7C5E"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AF7C5E"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povodom</w:t>
      </w:r>
      <w:r w:rsidR="00AF7C5E"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inicijative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pokretanje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ocenu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ustavnosti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odredaba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tač</w:t>
      </w:r>
      <w:proofErr w:type="spellEnd"/>
      <w:proofErr w:type="gramEnd"/>
      <w:r w:rsidR="00AF7C5E" w:rsidRPr="00AF7C5E">
        <w:rPr>
          <w:rFonts w:ascii="Times New Roman" w:hAnsi="Times New Roman"/>
          <w:sz w:val="24"/>
          <w:szCs w:val="24"/>
        </w:rPr>
        <w:t xml:space="preserve">. 3), 5) </w:t>
      </w:r>
      <w:r>
        <w:rPr>
          <w:rFonts w:ascii="Times New Roman" w:hAnsi="Times New Roman"/>
          <w:sz w:val="24"/>
          <w:szCs w:val="24"/>
        </w:rPr>
        <w:t>i</w:t>
      </w:r>
      <w:r w:rsidR="00AF7C5E" w:rsidRPr="00AF7C5E">
        <w:rPr>
          <w:rFonts w:ascii="Times New Roman" w:hAnsi="Times New Roman"/>
          <w:sz w:val="24"/>
          <w:szCs w:val="24"/>
        </w:rPr>
        <w:t xml:space="preserve"> 10),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F7C5E" w:rsidRPr="00AF7C5E"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AF7C5E" w:rsidRPr="00AF7C5E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građi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AF7C5E" w:rsidRPr="00AF7C5E">
        <w:rPr>
          <w:rFonts w:ascii="Times New Roman" w:hAnsi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AF7C5E" w:rsidRPr="00AF7C5E">
        <w:rPr>
          <w:rFonts w:ascii="Times New Roman" w:hAnsi="Times New Roman"/>
          <w:sz w:val="24"/>
          <w:szCs w:val="24"/>
        </w:rPr>
        <w:t xml:space="preserve"> 6/20)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>,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AF7C5E" w:rsidRPr="00AF7C5E">
        <w:rPr>
          <w:rFonts w:ascii="Times New Roman" w:hAnsi="Times New Roman"/>
          <w:sz w:val="24"/>
          <w:szCs w:val="24"/>
          <w:lang w:val="sr-Cyrl-RS"/>
        </w:rPr>
        <w:t>: 011-2494/24).</w:t>
      </w:r>
    </w:p>
    <w:p w:rsidR="006B0EE1" w:rsidRDefault="00F0258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F7C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F7C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F7C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6B0EE1" w:rsidRDefault="00F02586">
      <w:pPr>
        <w:pStyle w:val="ListParagraph"/>
        <w:spacing w:after="120"/>
        <w:ind w:left="36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Trećeg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AF7C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AF7C5E">
        <w:rPr>
          <w:rFonts w:ascii="Times New Roman" w:hAnsi="Times New Roman"/>
          <w:sz w:val="24"/>
          <w:szCs w:val="24"/>
          <w:lang w:val="sr-Cyrl-RS"/>
        </w:rPr>
        <w:t>“.</w:t>
      </w:r>
    </w:p>
    <w:p w:rsidR="006B0EE1" w:rsidRDefault="00F02586">
      <w:pPr>
        <w:pStyle w:val="ListParagraph"/>
        <w:spacing w:after="120"/>
        <w:ind w:left="0" w:firstLineChars="300"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Druga</w:t>
      </w:r>
      <w:r w:rsidR="00AF7C5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AF7C5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AF7C5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</w:p>
    <w:p w:rsidR="006B0EE1" w:rsidRDefault="00F02586">
      <w:pPr>
        <w:pStyle w:val="ListParagraph"/>
        <w:spacing w:after="120"/>
        <w:ind w:left="270" w:firstLineChars="200"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>Davanje</w:t>
      </w:r>
      <w:r w:rsid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povodom</w:t>
      </w:r>
      <w:r w:rsidR="00AF7C5E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inicijative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pokretanje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ocenu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ustavnosti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odredaba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tač</w:t>
      </w:r>
      <w:proofErr w:type="spellEnd"/>
      <w:proofErr w:type="gramEnd"/>
      <w:r w:rsidR="00AF7C5E">
        <w:rPr>
          <w:rFonts w:ascii="Times New Roman" w:hAnsi="Times New Roman"/>
          <w:sz w:val="24"/>
          <w:szCs w:val="24"/>
        </w:rPr>
        <w:t xml:space="preserve">. 3), 5) </w:t>
      </w:r>
      <w:r>
        <w:rPr>
          <w:rFonts w:ascii="Times New Roman" w:hAnsi="Times New Roman"/>
          <w:sz w:val="24"/>
          <w:szCs w:val="24"/>
        </w:rPr>
        <w:t>i</w:t>
      </w:r>
      <w:r w:rsidR="00AF7C5E">
        <w:rPr>
          <w:rFonts w:ascii="Times New Roman" w:hAnsi="Times New Roman"/>
          <w:sz w:val="24"/>
          <w:szCs w:val="24"/>
        </w:rPr>
        <w:t xml:space="preserve"> 10),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F7C5E"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AF7C5E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AF7C5E">
        <w:rPr>
          <w:rFonts w:ascii="Times New Roman" w:hAnsi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6/20)</w:t>
      </w:r>
    </w:p>
    <w:p w:rsidR="006B0EE1" w:rsidRDefault="00F02586">
      <w:pPr>
        <w:spacing w:after="120" w:line="240" w:lineRule="auto"/>
        <w:ind w:firstLineChars="300" w:firstLine="7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Ustavni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dostavio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Narodnoj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skupštini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28.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oktobra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AF7C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AF7C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zahtev</w:t>
      </w:r>
      <w:proofErr w:type="spellEnd"/>
      <w:r w:rsidR="00AF7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AF7C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dostavu</w:t>
      </w:r>
      <w:proofErr w:type="spellEnd"/>
      <w:r w:rsidR="00AF7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mišljenja</w:t>
      </w:r>
      <w:r w:rsidR="00AF7C5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="00AF7C5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inicijative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pokretanje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ocenu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ustavnosti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odredaba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tač</w:t>
      </w:r>
      <w:proofErr w:type="spellEnd"/>
      <w:proofErr w:type="gramEnd"/>
      <w:r w:rsidR="00AF7C5E">
        <w:rPr>
          <w:rFonts w:ascii="Times New Roman" w:hAnsi="Times New Roman"/>
          <w:sz w:val="24"/>
          <w:szCs w:val="24"/>
        </w:rPr>
        <w:t xml:space="preserve">. 3), 5) </w:t>
      </w:r>
      <w:r>
        <w:rPr>
          <w:rFonts w:ascii="Times New Roman" w:hAnsi="Times New Roman"/>
          <w:sz w:val="24"/>
          <w:szCs w:val="24"/>
        </w:rPr>
        <w:t>i</w:t>
      </w:r>
      <w:r w:rsidR="00AF7C5E">
        <w:rPr>
          <w:rFonts w:ascii="Times New Roman" w:hAnsi="Times New Roman"/>
          <w:sz w:val="24"/>
          <w:szCs w:val="24"/>
        </w:rPr>
        <w:t xml:space="preserve"> 10),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F7C5E"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AF7C5E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AF7C5E">
        <w:rPr>
          <w:rFonts w:ascii="Times New Roman" w:hAnsi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AF7C5E">
        <w:rPr>
          <w:rFonts w:ascii="Times New Roman" w:hAnsi="Times New Roman"/>
          <w:sz w:val="24"/>
          <w:szCs w:val="24"/>
        </w:rPr>
        <w:t xml:space="preserve"> 6/20)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celini</w:t>
      </w:r>
      <w:r w:rsidR="00AF7C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7C5E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AF7C5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predmeta</w:t>
      </w:r>
      <w:r w:rsidR="00AF7C5E">
        <w:rPr>
          <w:rFonts w:ascii="Times New Roman" w:hAnsi="Times New Roman" w:cs="Times New Roman"/>
          <w:sz w:val="26"/>
          <w:szCs w:val="26"/>
          <w:lang w:val="sr-Cyrl-RS"/>
        </w:rPr>
        <w:t>: 011-2494/24).</w:t>
      </w:r>
    </w:p>
    <w:p w:rsidR="006B0EE1" w:rsidRDefault="00AF7C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Dopisom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ocene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0EE1" w:rsidRDefault="00AF7C5E">
      <w:pPr>
        <w:pStyle w:val="Style5"/>
        <w:widowControl/>
        <w:tabs>
          <w:tab w:val="left" w:pos="720"/>
        </w:tabs>
        <w:spacing w:line="276" w:lineRule="auto"/>
        <w:ind w:right="17" w:firstLine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F02586">
        <w:rPr>
          <w:rFonts w:ascii="Times New Roman" w:hAnsi="Times New Roman" w:cs="Times New Roman"/>
          <w:sz w:val="24"/>
          <w:lang w:val="sr-Cyrl-RS"/>
        </w:rPr>
        <w:t>Imajući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vidu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nadležnost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ustavna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pitanja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zakonodavstvo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koja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utvrđena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čl</w:t>
      </w:r>
      <w:r>
        <w:rPr>
          <w:rFonts w:ascii="Times New Roman" w:hAnsi="Times New Roman" w:cs="Times New Roman"/>
          <w:sz w:val="24"/>
          <w:lang w:val="sr-Cyrl-RS"/>
        </w:rPr>
        <w:t xml:space="preserve">. 48. </w:t>
      </w:r>
      <w:r w:rsidR="00F02586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242. </w:t>
      </w:r>
      <w:r w:rsidR="00F02586">
        <w:rPr>
          <w:rFonts w:ascii="Times New Roman" w:hAnsi="Times New Roman" w:cs="Times New Roman"/>
          <w:sz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Narodne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F02586">
        <w:rPr>
          <w:rFonts w:ascii="Times New Roman" w:hAnsi="Times New Roman" w:cs="Times New Roman"/>
          <w:sz w:val="24"/>
          <w:lang w:val="sr-Cyrl-RS"/>
        </w:rPr>
        <w:t>uz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ova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dokumenta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vam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Predlog</w:t>
      </w:r>
      <w:r>
        <w:rPr>
          <w:rFonts w:ascii="Times New Roman" w:hAnsi="Times New Roman" w:cs="Times New Roman"/>
          <w:sz w:val="24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Ustavnom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sudu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povodom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predmetnog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postupka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pripremljen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skladu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Mišljenjem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F02586">
        <w:rPr>
          <w:rFonts w:ascii="Times New Roman" w:hAnsi="Times New Roman" w:cs="Times New Roman"/>
          <w:sz w:val="24"/>
          <w:lang w:val="sr-Cyrl-RS"/>
        </w:rPr>
        <w:t>Vlade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6B0EE1" w:rsidRDefault="00F02586" w:rsidP="00AF7C5E">
      <w:pPr>
        <w:pStyle w:val="Style5"/>
        <w:widowControl/>
        <w:tabs>
          <w:tab w:val="left" w:pos="720"/>
        </w:tabs>
        <w:spacing w:after="200" w:line="240" w:lineRule="auto"/>
        <w:ind w:right="17" w:firstLineChars="300" w:firstLine="720"/>
        <w:rPr>
          <w:rFonts w:ascii="Times New Roman" w:hAnsi="Times New Roman"/>
          <w:b/>
          <w:bCs/>
          <w:sz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Većinom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glasova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odlučeno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uputi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Ustavnom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sudu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mišljenje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tekstu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kako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glasi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 ( 12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AF7C5E">
        <w:rPr>
          <w:rFonts w:ascii="Times New Roman" w:hAnsi="Times New Roman" w:cs="Times New Roman"/>
          <w:sz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lang w:val="sr-Cyrl-RS"/>
        </w:rPr>
        <w:t>uzdržan</w:t>
      </w:r>
      <w:r w:rsidR="00AF7C5E">
        <w:rPr>
          <w:rFonts w:ascii="Times New Roman" w:hAnsi="Times New Roman" w:cs="Times New Roman"/>
          <w:sz w:val="24"/>
          <w:lang w:val="sr-Cyrl-RS"/>
        </w:rPr>
        <w:t>).</w:t>
      </w:r>
    </w:p>
    <w:p w:rsidR="006B0EE1" w:rsidRDefault="00AF7C5E" w:rsidP="00AF7C5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10.40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6B0EE1" w:rsidRDefault="00AF7C5E" w:rsidP="00AF7C5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586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B0EE1" w:rsidRDefault="006B0E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EE1" w:rsidRDefault="00AF7C5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F0258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B0EE1" w:rsidRDefault="006B0E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0EE1" w:rsidRDefault="00F0258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F7C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F7C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F7C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F7C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AF7C5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6B0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C1" w:rsidRDefault="007F75C1">
      <w:pPr>
        <w:spacing w:line="240" w:lineRule="auto"/>
      </w:pPr>
      <w:r>
        <w:separator/>
      </w:r>
    </w:p>
  </w:endnote>
  <w:endnote w:type="continuationSeparator" w:id="0">
    <w:p w:rsidR="007F75C1" w:rsidRDefault="007F7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86" w:rsidRDefault="00F0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6B0EE1" w:rsidRDefault="00AF7C5E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0258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B0EE1" w:rsidRDefault="006B0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86" w:rsidRDefault="00F02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C1" w:rsidRDefault="007F75C1">
      <w:pPr>
        <w:spacing w:after="0"/>
      </w:pPr>
      <w:r>
        <w:separator/>
      </w:r>
    </w:p>
  </w:footnote>
  <w:footnote w:type="continuationSeparator" w:id="0">
    <w:p w:rsidR="007F75C1" w:rsidRDefault="007F75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86" w:rsidRDefault="00F02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86" w:rsidRDefault="00F02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86" w:rsidRDefault="00F02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9759C"/>
    <w:rsid w:val="000A5F60"/>
    <w:rsid w:val="00110828"/>
    <w:rsid w:val="001705E5"/>
    <w:rsid w:val="001B0D51"/>
    <w:rsid w:val="001C76AB"/>
    <w:rsid w:val="002B2207"/>
    <w:rsid w:val="00316B01"/>
    <w:rsid w:val="003C1DF9"/>
    <w:rsid w:val="003F7ED7"/>
    <w:rsid w:val="004108EA"/>
    <w:rsid w:val="00416F40"/>
    <w:rsid w:val="00482A4C"/>
    <w:rsid w:val="005C26FC"/>
    <w:rsid w:val="006429E1"/>
    <w:rsid w:val="00643821"/>
    <w:rsid w:val="00672F64"/>
    <w:rsid w:val="006B0EE1"/>
    <w:rsid w:val="00713523"/>
    <w:rsid w:val="007F75C1"/>
    <w:rsid w:val="00831B04"/>
    <w:rsid w:val="008703E5"/>
    <w:rsid w:val="00AF7C5E"/>
    <w:rsid w:val="00B35DF1"/>
    <w:rsid w:val="00BD2C13"/>
    <w:rsid w:val="00BF3644"/>
    <w:rsid w:val="00C36334"/>
    <w:rsid w:val="00E019E1"/>
    <w:rsid w:val="00E516F8"/>
    <w:rsid w:val="00EC476A"/>
    <w:rsid w:val="00ED63D9"/>
    <w:rsid w:val="00F02586"/>
    <w:rsid w:val="00F14AAA"/>
    <w:rsid w:val="00FB3EF7"/>
    <w:rsid w:val="00FC4C2B"/>
    <w:rsid w:val="0A49732E"/>
    <w:rsid w:val="0B392F0F"/>
    <w:rsid w:val="0F4815E4"/>
    <w:rsid w:val="1B334F2D"/>
    <w:rsid w:val="21BC60B8"/>
    <w:rsid w:val="26B14C8A"/>
    <w:rsid w:val="31073D1B"/>
    <w:rsid w:val="316968A1"/>
    <w:rsid w:val="3F040855"/>
    <w:rsid w:val="494E57FA"/>
    <w:rsid w:val="4F9D79F8"/>
    <w:rsid w:val="50A3406D"/>
    <w:rsid w:val="519D08A4"/>
    <w:rsid w:val="54E43467"/>
    <w:rsid w:val="62425C1A"/>
    <w:rsid w:val="643C7006"/>
    <w:rsid w:val="67A70BA9"/>
    <w:rsid w:val="6EE918BF"/>
    <w:rsid w:val="726912EE"/>
    <w:rsid w:val="76EB05DF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6DA40"/>
  <w15:docId w15:val="{4CFF13A8-0F33-4B40-8B69-39E0481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  <w:qFormat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23</cp:revision>
  <cp:lastPrinted>2025-06-11T11:47:00Z</cp:lastPrinted>
  <dcterms:created xsi:type="dcterms:W3CDTF">2024-07-26T08:07:00Z</dcterms:created>
  <dcterms:modified xsi:type="dcterms:W3CDTF">2025-07-31T10:04:00Z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C8574A4F0C0C4C34897A9012DE98D113_12</vt:lpwstr>
  </property>
</Properties>
</file>